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CD" w:rsidRDefault="00CB30CD" w:rsidP="00CB30CD">
      <w:pPr>
        <w:rPr>
          <w:b/>
          <w:u w:val="single"/>
        </w:rPr>
      </w:pPr>
    </w:p>
    <w:p w:rsidR="00CB30CD" w:rsidRDefault="00CB30CD" w:rsidP="00CB30CD">
      <w:pPr>
        <w:rPr>
          <w:b/>
          <w:u w:val="single"/>
        </w:rPr>
      </w:pPr>
      <w:r>
        <w:rPr>
          <w:b/>
          <w:u w:val="single"/>
        </w:rPr>
        <w:t xml:space="preserve">Ausschreibungstext für Günthner </w:t>
      </w:r>
      <w:proofErr w:type="spellStart"/>
      <w:r>
        <w:rPr>
          <w:b/>
          <w:u w:val="single"/>
        </w:rPr>
        <w:t>Flexi</w:t>
      </w:r>
      <w:proofErr w:type="spellEnd"/>
      <w:r>
        <w:rPr>
          <w:b/>
          <w:u w:val="single"/>
        </w:rPr>
        <w:t xml:space="preserve"> – Fix Raffstore mit 120 mm Schienensystem</w:t>
      </w:r>
    </w:p>
    <w:p w:rsidR="00CB30CD" w:rsidRPr="00125837" w:rsidRDefault="00CB30CD" w:rsidP="00CB30CD">
      <w:pPr>
        <w:rPr>
          <w:b/>
          <w:u w:val="single"/>
        </w:rPr>
      </w:pPr>
      <w:r>
        <w:rPr>
          <w:b/>
          <w:u w:val="single"/>
        </w:rPr>
        <w:t xml:space="preserve">GÜNTHNER </w:t>
      </w:r>
      <w:proofErr w:type="spellStart"/>
      <w:r>
        <w:rPr>
          <w:b/>
          <w:u w:val="single"/>
        </w:rPr>
        <w:t>Flexi</w:t>
      </w:r>
      <w:proofErr w:type="spellEnd"/>
      <w:r>
        <w:rPr>
          <w:b/>
          <w:u w:val="single"/>
        </w:rPr>
        <w:t xml:space="preserve">-Fix-Raff </w:t>
      </w:r>
      <w:r w:rsidR="00D73DCD">
        <w:rPr>
          <w:b/>
          <w:u w:val="single"/>
        </w:rPr>
        <w:t xml:space="preserve">120 </w:t>
      </w:r>
      <w:r>
        <w:rPr>
          <w:b/>
          <w:u w:val="single"/>
        </w:rPr>
        <w:t>– Raffstore</w:t>
      </w:r>
      <w:r w:rsidRPr="00125837">
        <w:rPr>
          <w:b/>
          <w:u w:val="single"/>
        </w:rPr>
        <w:t>system für den Holzbau</w:t>
      </w:r>
    </w:p>
    <w:p w:rsidR="00CB30CD" w:rsidRPr="00CB30CD" w:rsidRDefault="00CB30CD" w:rsidP="00CB30CD">
      <w:pPr>
        <w:rPr>
          <w:u w:val="single"/>
        </w:rPr>
      </w:pPr>
      <w:r w:rsidRPr="00CB30CD">
        <w:rPr>
          <w:u w:val="single"/>
        </w:rPr>
        <w:t>Vormontiertes Element zum betriebsfertigen Einbau in ein Wandsystem im Holzbau mit allen notwendigen Zubehörteilen:</w:t>
      </w:r>
    </w:p>
    <w:p w:rsidR="00CB30CD" w:rsidRDefault="00CB30CD" w:rsidP="00CB30CD">
      <w:r>
        <w:t>Form</w:t>
      </w:r>
      <w:r w:rsidR="00CC279D">
        <w:t xml:space="preserve">teil aus </w:t>
      </w:r>
      <w:proofErr w:type="spellStart"/>
      <w:r w:rsidR="00CC279D">
        <w:t>Neopor</w:t>
      </w:r>
      <w:proofErr w:type="spellEnd"/>
      <w:r w:rsidR="00CC279D">
        <w:t xml:space="preserve"> (WLG 032) </w:t>
      </w:r>
      <w:r>
        <w:t xml:space="preserve">Raffstorebehang  mit 60 mm </w:t>
      </w:r>
      <w:r w:rsidR="004610D0">
        <w:t>oder 80mm</w:t>
      </w:r>
      <w:r w:rsidR="00CC279D">
        <w:t xml:space="preserve"> breit</w:t>
      </w:r>
      <w:r w:rsidR="003E4FC6">
        <w:t xml:space="preserve">en Lamellen,             </w:t>
      </w:r>
      <w:r w:rsidR="004610D0">
        <w:t xml:space="preserve"> </w:t>
      </w:r>
      <w:r w:rsidR="00B3280A">
        <w:t xml:space="preserve">(bei 80mm Lamellen kein Insektenschutz möglich) </w:t>
      </w:r>
      <w:r>
        <w:t xml:space="preserve"> flach oder gebördelt, in den Standard – Farben  </w:t>
      </w:r>
      <w:r w:rsidR="003E4FC6">
        <w:t>Weiss (RAL 9016),</w:t>
      </w:r>
      <w:proofErr w:type="spellStart"/>
      <w:r>
        <w:t>Weissaluminium</w:t>
      </w:r>
      <w:proofErr w:type="spellEnd"/>
      <w:r>
        <w:t xml:space="preserve"> (</w:t>
      </w:r>
      <w:r w:rsidRPr="00220356">
        <w:t>RAL 9006), Graualuminium (RAL 9007),Anthrazitgrau ( RAL7016), Lichtgrau (RAL7035), Achatgrau ( RAL7038</w:t>
      </w:r>
      <w:r>
        <w:t>)</w:t>
      </w:r>
      <w:r w:rsidRPr="00220356">
        <w:t>,</w:t>
      </w:r>
      <w:r>
        <w:t xml:space="preserve"> Eisenglimmer (</w:t>
      </w:r>
      <w:r w:rsidRPr="00220356">
        <w:t xml:space="preserve"> DB 703</w:t>
      </w:r>
      <w:r>
        <w:t>)</w:t>
      </w:r>
    </w:p>
    <w:p w:rsidR="00CB30CD" w:rsidRPr="00CB30CD" w:rsidRDefault="00093E47" w:rsidP="00CB30CD">
      <w:pPr>
        <w:rPr>
          <w:u w:val="single"/>
        </w:rPr>
      </w:pPr>
      <w:r>
        <w:rPr>
          <w:u w:val="single"/>
        </w:rPr>
        <w:t>Günthner zwei</w:t>
      </w:r>
      <w:r w:rsidR="00CB30CD" w:rsidRPr="00CB30CD">
        <w:rPr>
          <w:u w:val="single"/>
        </w:rPr>
        <w:t>– teiliges Führungsschienensystem bestehend aus:</w:t>
      </w:r>
    </w:p>
    <w:p w:rsidR="00CB30CD" w:rsidRDefault="00CB30CD" w:rsidP="00CB30CD">
      <w:r>
        <w:t xml:space="preserve">Führungsschiene aus Aluminium (FLEXI FS C_120) mit Gummikedern in den Standardfarben             </w:t>
      </w:r>
      <w:r w:rsidR="00153D34">
        <w:t>RAL 9016, RAL 9006, RAL 9007, RAL 7016 oder EV1 eloxiert</w:t>
      </w:r>
      <w:r>
        <w:t xml:space="preserve">,  montiert auf Aluminium- Grundprofil       (FLEXI GP_120) </w:t>
      </w:r>
      <w:r w:rsidR="00FA6F7F">
        <w:t>in den Standardfarben RAL 9016 (</w:t>
      </w:r>
      <w:proofErr w:type="spellStart"/>
      <w:r w:rsidR="00FA6F7F">
        <w:t>weiss</w:t>
      </w:r>
      <w:proofErr w:type="spellEnd"/>
      <w:r w:rsidR="00FA6F7F">
        <w:t>) oder RAL 7016 (anthrazit)</w:t>
      </w:r>
    </w:p>
    <w:p w:rsidR="0026001D" w:rsidRDefault="0026001D" w:rsidP="0026001D">
      <w:r>
        <w:t>Vormontiertes Abdeckblech 100 mm breit zur Überdeckung der Fensteranschlussfuge in den Standardfarben RAL 9016, RAL 9006, RAL 9007, RAL 7016 oder EV1 eloxiert</w:t>
      </w:r>
    </w:p>
    <w:p w:rsidR="00CB30CD" w:rsidRPr="00CB30CD" w:rsidRDefault="00CB30CD" w:rsidP="00CB30CD">
      <w:pPr>
        <w:rPr>
          <w:u w:val="single"/>
        </w:rPr>
      </w:pPr>
      <w:r w:rsidRPr="00CB30CD">
        <w:rPr>
          <w:u w:val="single"/>
        </w:rPr>
        <w:t>Antriebsart:</w:t>
      </w:r>
    </w:p>
    <w:p w:rsidR="00CB30CD" w:rsidRDefault="00CB30CD" w:rsidP="00CB30CD">
      <w:r>
        <w:t>Elektrischer 230 V Motor in der Oberschiene</w:t>
      </w:r>
      <w:r w:rsidR="00C03584">
        <w:t xml:space="preserve"> vormontiert </w:t>
      </w:r>
      <w:r w:rsidR="003B3F46">
        <w:t>(Endlagen über Druckschalter einstellbar)</w:t>
      </w:r>
    </w:p>
    <w:p w:rsidR="00A95D9C" w:rsidRDefault="00A95D9C" w:rsidP="00A95D9C">
      <w:r>
        <w:t>Elementbreite: min. 67,0 cm, max. 500 cm</w:t>
      </w:r>
    </w:p>
    <w:p w:rsidR="003E4FC6" w:rsidRDefault="003E4FC6" w:rsidP="003E4FC6">
      <w:r>
        <w:t>(Maßangaben sind Fenstermaße in der Breite und Höhe)</w:t>
      </w:r>
    </w:p>
    <w:p w:rsidR="00A95D9C" w:rsidRDefault="00A95D9C" w:rsidP="003E4FC6"/>
    <w:p w:rsidR="003E4FC6" w:rsidRDefault="003E4FC6" w:rsidP="003E4FC6">
      <w:r>
        <w:t xml:space="preserve">…. Stück    Breite ………… cm x Höhe …………cm              EP: ……………… EUR             GP ……………… EUR             </w:t>
      </w:r>
    </w:p>
    <w:p w:rsidR="00CB30CD" w:rsidRPr="00220356" w:rsidRDefault="00CB30CD" w:rsidP="00C03584">
      <w:r>
        <w:t xml:space="preserve">(Lieferant: </w:t>
      </w:r>
      <w:r w:rsidR="00F301E4">
        <w:t xml:space="preserve">Josef </w:t>
      </w:r>
      <w:r>
        <w:t>Günthner GmbH &amp; Co. KG, Primtalstr.3, 78628 Rottweil)</w:t>
      </w:r>
    </w:p>
    <w:p w:rsidR="00C03584" w:rsidRDefault="00C03584" w:rsidP="00CB30CD">
      <w:pPr>
        <w:rPr>
          <w:u w:val="single"/>
        </w:rPr>
      </w:pPr>
    </w:p>
    <w:p w:rsidR="00C03584" w:rsidRDefault="00C03584" w:rsidP="00CB30CD">
      <w:pPr>
        <w:rPr>
          <w:u w:val="single"/>
        </w:rPr>
      </w:pPr>
    </w:p>
    <w:p w:rsidR="00CB30CD" w:rsidRPr="00220356" w:rsidRDefault="00CB30CD" w:rsidP="00CB30CD">
      <w:pPr>
        <w:rPr>
          <w:u w:val="single"/>
        </w:rPr>
      </w:pPr>
      <w:r w:rsidRPr="00220356">
        <w:rPr>
          <w:u w:val="single"/>
        </w:rPr>
        <w:t>Bei Bedarf:</w:t>
      </w:r>
    </w:p>
    <w:p w:rsidR="003E4FC6" w:rsidRDefault="00CB30CD" w:rsidP="00CB30CD">
      <w:r>
        <w:t>Alub</w:t>
      </w:r>
      <w:r w:rsidR="003E4FC6">
        <w:t>lende 1,5mm pulverbeschichtet nach</w:t>
      </w:r>
      <w:r>
        <w:t xml:space="preserve"> Standardfarb</w:t>
      </w:r>
      <w:r w:rsidR="003E4FC6">
        <w:t>e</w:t>
      </w:r>
      <w:r w:rsidR="00C03584">
        <w:t xml:space="preserve"> RAL 9016, </w:t>
      </w:r>
      <w:r>
        <w:t>zur Aufnahme einer Putzträgerplatte</w:t>
      </w:r>
      <w:r w:rsidR="003E4FC6">
        <w:t xml:space="preserve"> oder mit </w:t>
      </w:r>
      <w:proofErr w:type="spellStart"/>
      <w:r w:rsidR="003E4FC6">
        <w:t>Stanzungen</w:t>
      </w:r>
      <w:proofErr w:type="spellEnd"/>
      <w:r w:rsidR="00F301E4">
        <w:t xml:space="preserve"> zur </w:t>
      </w:r>
      <w:proofErr w:type="spellStart"/>
      <w:r w:rsidR="00F301E4">
        <w:t>Hinterlüftung</w:t>
      </w:r>
      <w:proofErr w:type="spellEnd"/>
      <w:r w:rsidR="00F301E4">
        <w:t xml:space="preserve"> der Fassade </w:t>
      </w:r>
      <w:r w:rsidR="00F301E4">
        <w:t>(siehe Mehrpreis).</w:t>
      </w:r>
    </w:p>
    <w:p w:rsidR="00CB30CD" w:rsidRDefault="00CB30CD" w:rsidP="00CB30CD">
      <w:r>
        <w:t>Blende ist</w:t>
      </w:r>
      <w:r w:rsidR="00C03584">
        <w:t xml:space="preserve"> auf dem Kasten</w:t>
      </w:r>
      <w:r>
        <w:t xml:space="preserve"> vormontiert</w:t>
      </w:r>
    </w:p>
    <w:p w:rsidR="00C03584" w:rsidRDefault="00C03584" w:rsidP="00CB30CD"/>
    <w:p w:rsidR="00CB30CD" w:rsidRDefault="003E4FC6" w:rsidP="003E4FC6">
      <w:pPr>
        <w:ind w:firstLine="708"/>
      </w:pPr>
      <w:r>
        <w:t xml:space="preserve">…… </w:t>
      </w:r>
      <w:proofErr w:type="spellStart"/>
      <w:r>
        <w:t>lfm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B30CD">
        <w:t xml:space="preserve">EP: ……………… EUR             GP ……………… EUR             </w:t>
      </w:r>
    </w:p>
    <w:p w:rsidR="00C03584" w:rsidRDefault="00C03584" w:rsidP="00CB30CD">
      <w:pPr>
        <w:rPr>
          <w:b/>
          <w:sz w:val="24"/>
          <w:szCs w:val="24"/>
        </w:rPr>
      </w:pPr>
    </w:p>
    <w:p w:rsidR="003E4FC6" w:rsidRDefault="003E4FC6" w:rsidP="003E4FC6">
      <w:r w:rsidRPr="00A4130F">
        <w:rPr>
          <w:b/>
          <w:sz w:val="24"/>
          <w:szCs w:val="24"/>
        </w:rPr>
        <w:t xml:space="preserve">Zubehör/ Mehrpreise:          </w:t>
      </w:r>
    </w:p>
    <w:p w:rsidR="003E4FC6" w:rsidRDefault="003E4FC6" w:rsidP="003E4FC6">
      <w:r>
        <w:t xml:space="preserve">Mehrpreis Führungsschienensystem nach RAL – Classic Sonderfarben beschichtet (inkl. Mattfarben)             </w:t>
      </w:r>
    </w:p>
    <w:p w:rsidR="003E4FC6" w:rsidRPr="00C27AE5" w:rsidRDefault="003E4FC6" w:rsidP="003E4FC6">
      <w:pPr>
        <w:ind w:firstLine="708"/>
        <w:rPr>
          <w:lang w:val="en-US"/>
        </w:rPr>
      </w:pPr>
      <w:proofErr w:type="gramStart"/>
      <w:r w:rsidRPr="00482521">
        <w:rPr>
          <w:lang w:val="en-US"/>
        </w:rPr>
        <w:t xml:space="preserve">……  </w:t>
      </w:r>
      <w:r>
        <w:rPr>
          <w:lang w:val="en-US"/>
        </w:rPr>
        <w:t>m²</w:t>
      </w:r>
      <w:proofErr w:type="gramEnd"/>
      <w:r>
        <w:rPr>
          <w:lang w:val="en-US"/>
        </w:rPr>
        <w:t>/Element</w:t>
      </w:r>
      <w:r w:rsidRPr="00482521">
        <w:rPr>
          <w:lang w:val="en-US"/>
        </w:rPr>
        <w:t xml:space="preserve">                                                    </w:t>
      </w:r>
      <w:r>
        <w:rPr>
          <w:lang w:val="en-US"/>
        </w:rPr>
        <w:t xml:space="preserve">       </w:t>
      </w:r>
      <w:r w:rsidRPr="00482521">
        <w:rPr>
          <w:lang w:val="en-US"/>
        </w:rPr>
        <w:t xml:space="preserve">EP: ……………… </w:t>
      </w:r>
      <w:r w:rsidRPr="003E4FC6">
        <w:rPr>
          <w:lang w:val="en-US"/>
        </w:rPr>
        <w:t xml:space="preserve">EUR             GP ……………… </w:t>
      </w:r>
      <w:r w:rsidRPr="00C27AE5">
        <w:rPr>
          <w:lang w:val="en-US"/>
        </w:rPr>
        <w:t xml:space="preserve">EUR             </w:t>
      </w:r>
    </w:p>
    <w:p w:rsidR="003E4FC6" w:rsidRDefault="003E4FC6" w:rsidP="003E4FC6">
      <w:r>
        <w:t xml:space="preserve">Mehrpreis Führungsschienensystem nach RAL - Struktur Sonderfarben beschichtet               </w:t>
      </w:r>
    </w:p>
    <w:p w:rsidR="003E4FC6" w:rsidRPr="001D315B" w:rsidRDefault="003E4FC6" w:rsidP="003E4FC6">
      <w:pPr>
        <w:rPr>
          <w:lang w:val="en-US"/>
        </w:rPr>
      </w:pPr>
      <w:r w:rsidRPr="000F41F5">
        <w:t xml:space="preserve">              </w:t>
      </w:r>
      <w:proofErr w:type="gramStart"/>
      <w:r w:rsidRPr="00C27AE5">
        <w:rPr>
          <w:lang w:val="en-US"/>
        </w:rPr>
        <w:t>……  m²</w:t>
      </w:r>
      <w:proofErr w:type="gramEnd"/>
      <w:r w:rsidRPr="00C27AE5">
        <w:rPr>
          <w:lang w:val="en-US"/>
        </w:rPr>
        <w:t xml:space="preserve">/Element                                                            EP: ……………… EUR            GP ……………… </w:t>
      </w:r>
      <w:r w:rsidRPr="001D315B">
        <w:rPr>
          <w:lang w:val="en-US"/>
        </w:rPr>
        <w:t>EUR</w:t>
      </w:r>
    </w:p>
    <w:p w:rsidR="003E4FC6" w:rsidRDefault="003E4FC6" w:rsidP="003E4FC6">
      <w:r>
        <w:t>Mehrpreis Grundprofil nach RAL – Classic Sonderfarben beschichtet (inkl. Mattfarben)</w:t>
      </w:r>
    </w:p>
    <w:p w:rsidR="003E4FC6" w:rsidRPr="00C27AE5" w:rsidRDefault="003E4FC6" w:rsidP="003E4FC6">
      <w:pPr>
        <w:rPr>
          <w:lang w:val="en-US"/>
        </w:rPr>
      </w:pPr>
      <w:r w:rsidRPr="00B5123C">
        <w:t xml:space="preserve">              </w:t>
      </w:r>
      <w:proofErr w:type="gramStart"/>
      <w:r w:rsidRPr="000F41F5">
        <w:rPr>
          <w:lang w:val="en-US"/>
        </w:rPr>
        <w:t>……  m²</w:t>
      </w:r>
      <w:proofErr w:type="gramEnd"/>
      <w:r w:rsidRPr="000F41F5">
        <w:rPr>
          <w:lang w:val="en-US"/>
        </w:rPr>
        <w:t xml:space="preserve">/Element                                                            EP: ……………… </w:t>
      </w:r>
      <w:r w:rsidRPr="003E4FC6">
        <w:rPr>
          <w:lang w:val="en-US"/>
        </w:rPr>
        <w:t xml:space="preserve">EUR            GP ……………… </w:t>
      </w:r>
      <w:r w:rsidRPr="00C27AE5">
        <w:rPr>
          <w:lang w:val="en-US"/>
        </w:rPr>
        <w:t>EUR</w:t>
      </w:r>
    </w:p>
    <w:p w:rsidR="003E4FC6" w:rsidRDefault="003E4FC6" w:rsidP="003E4FC6">
      <w:r>
        <w:t>Mehrpreis Grundprofil nach RAL - Struktur Sonderfarben beschichtet</w:t>
      </w:r>
    </w:p>
    <w:p w:rsidR="003E4FC6" w:rsidRPr="001D315B" w:rsidRDefault="003E4FC6" w:rsidP="003E4FC6">
      <w:pPr>
        <w:rPr>
          <w:lang w:val="en-US"/>
        </w:rPr>
      </w:pPr>
      <w:r w:rsidRPr="00B5123C">
        <w:t xml:space="preserve">              </w:t>
      </w:r>
      <w:proofErr w:type="gramStart"/>
      <w:r w:rsidRPr="00C27AE5">
        <w:rPr>
          <w:lang w:val="en-US"/>
        </w:rPr>
        <w:t>……  m²</w:t>
      </w:r>
      <w:proofErr w:type="gramEnd"/>
      <w:r w:rsidRPr="00C27AE5">
        <w:rPr>
          <w:lang w:val="en-US"/>
        </w:rPr>
        <w:t xml:space="preserve">/Element                                                            EP: ……………… EUR            GP ……………… </w:t>
      </w:r>
      <w:r w:rsidRPr="001D315B">
        <w:rPr>
          <w:lang w:val="en-US"/>
        </w:rPr>
        <w:t>EUR</w:t>
      </w:r>
    </w:p>
    <w:p w:rsidR="003E4FC6" w:rsidRDefault="003E4FC6" w:rsidP="003E4FC6">
      <w:r>
        <w:t>Mehrpreis Aluminiumblende nach RAL – Classic Sonderfarben beschichtet (inkl. Mattfarben)</w:t>
      </w:r>
    </w:p>
    <w:p w:rsidR="003E4FC6" w:rsidRPr="00BB1C90" w:rsidRDefault="003E4FC6" w:rsidP="003E4FC6">
      <w:r>
        <w:tab/>
      </w:r>
      <w:r w:rsidRPr="000F41F5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B1C90">
        <w:t>EP: ……………… EUR            GP ……………… EUR</w:t>
      </w:r>
    </w:p>
    <w:p w:rsidR="003E4FC6" w:rsidRDefault="003E4FC6" w:rsidP="003E4FC6">
      <w:r>
        <w:t xml:space="preserve">Mehrpreis Aluminiumblende nach RAL – Struktur Sonderfarben beschichtet </w:t>
      </w:r>
    </w:p>
    <w:p w:rsidR="003E4FC6" w:rsidRPr="000F41F5" w:rsidRDefault="003E4FC6" w:rsidP="003E4FC6">
      <w:r>
        <w:tab/>
      </w:r>
      <w:r w:rsidRPr="000F41F5">
        <w:t xml:space="preserve">…… </w:t>
      </w:r>
      <w:proofErr w:type="spellStart"/>
      <w:r w:rsidRPr="000F41F5">
        <w:t>lfm</w:t>
      </w:r>
      <w:proofErr w:type="spellEnd"/>
      <w:r w:rsidRPr="000F41F5">
        <w:t xml:space="preserve"> </w:t>
      </w:r>
      <w:r w:rsidRPr="000F41F5">
        <w:tab/>
      </w:r>
      <w:r w:rsidRPr="000F41F5">
        <w:tab/>
      </w:r>
      <w:r w:rsidRPr="000F41F5">
        <w:tab/>
      </w:r>
      <w:r w:rsidRPr="000F41F5">
        <w:tab/>
      </w:r>
      <w:r w:rsidRPr="000F41F5">
        <w:tab/>
      </w:r>
      <w:r w:rsidRPr="000F41F5">
        <w:tab/>
        <w:t xml:space="preserve">    EP: ……………… EUR            GP ……………… EUR</w:t>
      </w:r>
    </w:p>
    <w:p w:rsidR="003E4FC6" w:rsidRDefault="003E4FC6" w:rsidP="003E4FC6">
      <w:r w:rsidRPr="00BB1C90">
        <w:t xml:space="preserve">Mehrpreis für </w:t>
      </w:r>
      <w:proofErr w:type="spellStart"/>
      <w:r w:rsidRPr="00BB1C90">
        <w:t>Stanzungen</w:t>
      </w:r>
      <w:proofErr w:type="spellEnd"/>
      <w:r w:rsidRPr="00BB1C90">
        <w:t xml:space="preserve"> zur </w:t>
      </w:r>
      <w:proofErr w:type="spellStart"/>
      <w:r w:rsidRPr="00BB1C90">
        <w:t>Hinterlüftung</w:t>
      </w:r>
      <w:proofErr w:type="spellEnd"/>
      <w:r w:rsidRPr="00BB1C90">
        <w:t xml:space="preserve"> der Fassade</w:t>
      </w:r>
    </w:p>
    <w:p w:rsidR="003E4FC6" w:rsidRDefault="003E4FC6" w:rsidP="003E4FC6">
      <w:pPr>
        <w:ind w:firstLine="708"/>
      </w:pPr>
      <w:r w:rsidRPr="00BB1C90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  <w:t xml:space="preserve">    EP: ……………… EUR            GP ……………… EUR</w:t>
      </w:r>
    </w:p>
    <w:p w:rsidR="003E4FC6" w:rsidRPr="00482521" w:rsidRDefault="003E4FC6" w:rsidP="003E4FC6">
      <w:r>
        <w:t>Mehrpreis Kabellänge 15,00 m</w:t>
      </w:r>
      <w:r>
        <w:tab/>
      </w:r>
      <w:r>
        <w:tab/>
      </w:r>
      <w:r>
        <w:tab/>
      </w:r>
      <w:r>
        <w:tab/>
        <w:t xml:space="preserve">    </w:t>
      </w:r>
      <w:r w:rsidRPr="00482521">
        <w:t xml:space="preserve">EP: ……………… EUR            GP ……………… EUR             </w:t>
      </w:r>
    </w:p>
    <w:p w:rsidR="003E4FC6" w:rsidRPr="007F52E7" w:rsidRDefault="003E4FC6" w:rsidP="003E4FC6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52E7">
        <w:rPr>
          <w:rFonts w:asciiTheme="minorHAnsi" w:hAnsiTheme="minorHAnsi" w:cs="Arial"/>
          <w:b/>
          <w:bCs/>
          <w:u w:val="single"/>
        </w:rPr>
        <w:t xml:space="preserve">FLEXI </w:t>
      </w:r>
      <w:proofErr w:type="spellStart"/>
      <w:r w:rsidRPr="007F52E7">
        <w:rPr>
          <w:rFonts w:asciiTheme="minorHAnsi" w:hAnsiTheme="minorHAnsi" w:cs="Arial"/>
          <w:b/>
          <w:bCs/>
          <w:u w:val="single"/>
        </w:rPr>
        <w:t>insect</w:t>
      </w:r>
      <w:proofErr w:type="spellEnd"/>
      <w:r w:rsidRPr="007F52E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integriertes Insektenschutzrollo</w:t>
      </w:r>
    </w:p>
    <w:p w:rsidR="003E4FC6" w:rsidRPr="007F52E7" w:rsidRDefault="003E4FC6" w:rsidP="003E4FC6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7F52E7">
        <w:rPr>
          <w:rFonts w:asciiTheme="minorHAnsi" w:hAnsiTheme="minorHAnsi" w:cs="Arial"/>
          <w:bCs/>
          <w:sz w:val="22"/>
          <w:szCs w:val="22"/>
        </w:rPr>
        <w:t>Insektenschutzrollo zum Einbau</w:t>
      </w:r>
      <w:r>
        <w:rPr>
          <w:rFonts w:asciiTheme="minorHAnsi" w:hAnsiTheme="minorHAnsi" w:cs="Arial"/>
          <w:bCs/>
          <w:sz w:val="22"/>
          <w:szCs w:val="22"/>
        </w:rPr>
        <w:t xml:space="preserve"> in das FLEXI Fix Element</w:t>
      </w:r>
    </w:p>
    <w:p w:rsidR="003E4FC6" w:rsidRPr="007F52E7" w:rsidRDefault="003E4FC6" w:rsidP="003E4FC6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eingebaut in das Raffstore</w:t>
      </w:r>
      <w:r w:rsidRPr="007F52E7">
        <w:rPr>
          <w:rFonts w:asciiTheme="minorHAnsi" w:hAnsiTheme="minorHAnsi" w:cs="Arial"/>
          <w:sz w:val="22"/>
          <w:szCs w:val="22"/>
        </w:rPr>
        <w:t>führun</w:t>
      </w:r>
      <w:r>
        <w:rPr>
          <w:rFonts w:asciiTheme="minorHAnsi" w:hAnsiTheme="minorHAnsi" w:cs="Arial"/>
          <w:sz w:val="22"/>
          <w:szCs w:val="22"/>
        </w:rPr>
        <w:t>gsschienensystem (FLEXI FS C 1_120</w:t>
      </w:r>
      <w:r w:rsidRPr="007F52E7">
        <w:rPr>
          <w:rFonts w:asciiTheme="minorHAnsi" w:hAnsiTheme="minorHAnsi" w:cs="Arial"/>
          <w:sz w:val="22"/>
          <w:szCs w:val="22"/>
        </w:rPr>
        <w:t>), passend zum vorhande</w:t>
      </w:r>
      <w:r>
        <w:rPr>
          <w:rFonts w:asciiTheme="minorHAnsi" w:hAnsiTheme="minorHAnsi" w:cs="Arial"/>
          <w:sz w:val="22"/>
          <w:szCs w:val="22"/>
        </w:rPr>
        <w:t>nen Aluminium – Grundprofil (FLEXI GP_120</w:t>
      </w:r>
      <w:r w:rsidRPr="007F52E7">
        <w:rPr>
          <w:rFonts w:asciiTheme="minorHAnsi" w:hAnsiTheme="minorHAnsi" w:cs="Arial"/>
          <w:sz w:val="22"/>
          <w:szCs w:val="22"/>
        </w:rPr>
        <w:t>)</w:t>
      </w:r>
      <w:r w:rsidR="008D269B">
        <w:rPr>
          <w:rFonts w:asciiTheme="minorHAnsi" w:hAnsiTheme="minorHAnsi" w:cs="Arial"/>
          <w:sz w:val="22"/>
          <w:szCs w:val="22"/>
        </w:rPr>
        <w:t xml:space="preserve">, </w:t>
      </w:r>
      <w:r w:rsidR="008D269B">
        <w:rPr>
          <w:rFonts w:asciiTheme="minorHAnsi" w:hAnsiTheme="minorHAnsi" w:cs="Arial"/>
          <w:sz w:val="22"/>
          <w:szCs w:val="22"/>
        </w:rPr>
        <w:t xml:space="preserve">max. </w:t>
      </w:r>
      <w:proofErr w:type="spellStart"/>
      <w:r w:rsidR="008D269B">
        <w:rPr>
          <w:rFonts w:asciiTheme="minorHAnsi" w:hAnsiTheme="minorHAnsi" w:cs="Arial"/>
          <w:sz w:val="22"/>
          <w:szCs w:val="22"/>
        </w:rPr>
        <w:t>Rollobreite</w:t>
      </w:r>
      <w:proofErr w:type="spellEnd"/>
      <w:r w:rsidR="008D269B">
        <w:rPr>
          <w:rFonts w:asciiTheme="minorHAnsi" w:hAnsiTheme="minorHAnsi" w:cs="Arial"/>
          <w:sz w:val="22"/>
          <w:szCs w:val="22"/>
        </w:rPr>
        <w:t xml:space="preserve"> 200 cm</w:t>
      </w:r>
      <w:r w:rsidRPr="007F52E7">
        <w:rPr>
          <w:rFonts w:asciiTheme="minorHAnsi" w:hAnsiTheme="minorHAnsi" w:cs="Arial"/>
          <w:sz w:val="22"/>
          <w:szCs w:val="22"/>
        </w:rPr>
        <w:t xml:space="preserve"> </w:t>
      </w:r>
    </w:p>
    <w:p w:rsidR="003E4FC6" w:rsidRPr="007F52E7" w:rsidRDefault="003E4FC6" w:rsidP="003E4FC6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 xml:space="preserve"> (Lieferant: Josef Günthner GmbH &amp; Co. KG, Primtalstr.3, 78628 Rottweil)</w:t>
      </w:r>
    </w:p>
    <w:p w:rsidR="003E4FC6" w:rsidRDefault="003E4FC6" w:rsidP="003E4FC6">
      <w:pPr>
        <w:pStyle w:val="Default"/>
        <w:rPr>
          <w:rFonts w:ascii="Arial" w:hAnsi="Arial" w:cs="Arial"/>
          <w:sz w:val="20"/>
          <w:szCs w:val="20"/>
        </w:rPr>
      </w:pPr>
    </w:p>
    <w:p w:rsidR="003E4FC6" w:rsidRDefault="003E4FC6" w:rsidP="003E4FC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t xml:space="preserve"> …. Stück   Breite………… cm x Höhe………… cm </w:t>
      </w:r>
      <w:r>
        <w:tab/>
      </w:r>
      <w:r>
        <w:tab/>
        <w:t xml:space="preserve">   EP: ……………… EUR             GP ……………… EUR             </w:t>
      </w:r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E2539">
        <w:rPr>
          <w:rFonts w:ascii="Arial" w:hAnsi="Arial" w:cs="Arial"/>
          <w:b/>
          <w:bCs/>
          <w:u w:val="single"/>
        </w:rPr>
        <w:t>safe</w:t>
      </w:r>
      <w:proofErr w:type="spellEnd"/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integrierte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Glasabsturzsicherung FLEXI TS, </w:t>
      </w:r>
    </w:p>
    <w:p w:rsidR="003E4FC6" w:rsidRDefault="003E4FC6" w:rsidP="003E4FC6">
      <w:pPr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VSG-Glas</w:t>
      </w:r>
      <w:r>
        <w:rPr>
          <w:rFonts w:ascii="Arial" w:hAnsi="Arial" w:cs="Arial"/>
          <w:sz w:val="20"/>
          <w:szCs w:val="20"/>
        </w:rPr>
        <w:t xml:space="preserve"> 16mm stark, bestehend aus 2 x TVG – Glas 8mm</w:t>
      </w:r>
      <w:r w:rsidR="008D26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0,76mm Folie,</w:t>
      </w:r>
      <w:r w:rsidR="00C27A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transparent</w:t>
      </w:r>
      <w:r w:rsidR="00C27AE5">
        <w:rPr>
          <w:rFonts w:ascii="Arial" w:hAnsi="Arial" w:cs="Arial"/>
          <w:sz w:val="20"/>
          <w:szCs w:val="20"/>
        </w:rPr>
        <w:t xml:space="preserve"> mit</w:t>
      </w:r>
      <w:r>
        <w:rPr>
          <w:rFonts w:ascii="Arial" w:hAnsi="Arial" w:cs="Arial"/>
          <w:sz w:val="20"/>
          <w:szCs w:val="20"/>
        </w:rPr>
        <w:t xml:space="preserve"> Aluminium U-Abdeckprofil für die obere Glaskante, in den Standardfarben RAL 9016, </w:t>
      </w:r>
      <w:r w:rsidRPr="009E5CD5">
        <w:rPr>
          <w:rFonts w:ascii="Arial" w:hAnsi="Arial" w:cs="Arial"/>
          <w:sz w:val="20"/>
          <w:szCs w:val="20"/>
        </w:rPr>
        <w:t xml:space="preserve">RAL 9006, RAL 9007, RAL 7016 oder EV1 eloxiert </w:t>
      </w:r>
      <w:r>
        <w:rPr>
          <w:rFonts w:ascii="Arial" w:hAnsi="Arial" w:cs="Arial"/>
          <w:sz w:val="20"/>
          <w:szCs w:val="20"/>
        </w:rPr>
        <w:t>eingebaut in das Raffstore</w:t>
      </w:r>
      <w:r w:rsidRPr="00C949AF">
        <w:rPr>
          <w:rFonts w:ascii="Arial" w:hAnsi="Arial" w:cs="Arial"/>
          <w:sz w:val="20"/>
          <w:szCs w:val="20"/>
        </w:rPr>
        <w:t>führun</w:t>
      </w:r>
      <w:r>
        <w:rPr>
          <w:rFonts w:ascii="Arial" w:hAnsi="Arial" w:cs="Arial"/>
          <w:sz w:val="20"/>
          <w:szCs w:val="20"/>
        </w:rPr>
        <w:t>gsschienensystem (FLEXI FS C2_120</w:t>
      </w:r>
      <w:r w:rsidRPr="00C949A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>passend zum</w:t>
      </w:r>
      <w:r>
        <w:rPr>
          <w:rFonts w:ascii="Arial" w:hAnsi="Arial" w:cs="Arial"/>
          <w:sz w:val="20"/>
          <w:szCs w:val="20"/>
        </w:rPr>
        <w:t xml:space="preserve"> vorhandenen Alumini</w:t>
      </w:r>
      <w:r w:rsidR="00C27AE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 </w:t>
      </w:r>
      <w:r w:rsidRPr="00C949A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C949AF">
        <w:rPr>
          <w:rFonts w:ascii="Arial" w:hAnsi="Arial" w:cs="Arial"/>
          <w:sz w:val="20"/>
          <w:szCs w:val="20"/>
        </w:rPr>
        <w:t>Grundprofil</w:t>
      </w:r>
      <w:r>
        <w:rPr>
          <w:rFonts w:ascii="Arial" w:hAnsi="Arial" w:cs="Arial"/>
          <w:sz w:val="20"/>
          <w:szCs w:val="20"/>
        </w:rPr>
        <w:t xml:space="preserve"> (FLEXI GP_120)</w:t>
      </w:r>
      <w:r w:rsidRPr="00C94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C949AF">
        <w:rPr>
          <w:rFonts w:ascii="Arial" w:hAnsi="Arial" w:cs="Arial"/>
          <w:sz w:val="20"/>
          <w:szCs w:val="20"/>
        </w:rPr>
        <w:t xml:space="preserve">it allen notwendigen Zubehörteilen zur Befestigung, </w:t>
      </w:r>
      <w:r>
        <w:rPr>
          <w:rFonts w:ascii="Arial" w:hAnsi="Arial" w:cs="Arial"/>
          <w:sz w:val="20"/>
          <w:szCs w:val="20"/>
        </w:rPr>
        <w:t xml:space="preserve"> max. Glasbreite 300 cm bei FLEXI FS C 2_120</w:t>
      </w:r>
    </w:p>
    <w:p w:rsidR="003E4FC6" w:rsidRPr="009E5CD5" w:rsidRDefault="003E4FC6" w:rsidP="003E4FC6">
      <w:r w:rsidRPr="00C949AF">
        <w:rPr>
          <w:rFonts w:ascii="Arial" w:hAnsi="Arial" w:cs="Arial"/>
          <w:sz w:val="20"/>
          <w:szCs w:val="20"/>
        </w:rPr>
        <w:t xml:space="preserve">(Lieferant: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:rsidR="00054566" w:rsidRPr="003E4FC6" w:rsidRDefault="003E4FC6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 w:rsidRPr="00C27AE5">
        <w:t xml:space="preserve">cm </w:t>
      </w:r>
      <w:r w:rsidRPr="00C27AE5">
        <w:tab/>
      </w:r>
      <w:r w:rsidRPr="00C27AE5">
        <w:tab/>
        <w:t xml:space="preserve"> </w:t>
      </w:r>
      <w:r w:rsidR="00BF64AA" w:rsidRPr="00C27AE5">
        <w:t xml:space="preserve">  </w:t>
      </w:r>
      <w:r w:rsidRPr="00C27AE5">
        <w:t xml:space="preserve">EP: ……………… </w:t>
      </w:r>
      <w:r w:rsidRPr="0094280B">
        <w:rPr>
          <w:lang w:val="en-US"/>
        </w:rPr>
        <w:t xml:space="preserve">EUR             GP ……………… EUR       </w:t>
      </w:r>
    </w:p>
    <w:sectPr w:rsidR="00054566" w:rsidRPr="003E4FC6" w:rsidSect="00D947F2">
      <w:headerReference w:type="default" r:id="rId8"/>
      <w:footerReference w:type="default" r:id="rId9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="00D947F2">
      <w:t xml:space="preserve">Josef Günthner GmbH &amp; Co.KG  Primtalstr.3 78628 Rottweil  </w:t>
    </w:r>
  </w:p>
  <w:p w:rsidR="00D947F2" w:rsidRDefault="00904C4A">
    <w:pPr>
      <w:pStyle w:val="Fuzeile"/>
    </w:pPr>
    <w:r>
      <w:ptab w:relativeTo="margin" w:alignment="center" w:leader="none"/>
    </w:r>
    <w:r w:rsidR="00D947F2">
      <w:t>Telefon: 0741/266-0</w:t>
    </w:r>
    <w:r>
      <w:t xml:space="preserve">  Fax: 0741/266-65 </w:t>
    </w:r>
    <w:r>
      <w:ptab w:relativeTo="margin" w:alignment="center" w:leader="none"/>
    </w:r>
    <w:r w:rsidR="00D947F2">
      <w:t xml:space="preserve"> </w:t>
    </w:r>
    <w:hyperlink r:id="rId1" w:history="1">
      <w:r w:rsidR="00D947F2" w:rsidRPr="004F3A3A">
        <w:rPr>
          <w:rStyle w:val="Hyperlink"/>
        </w:rPr>
        <w:t>info@guenthner.de</w:t>
      </w:r>
    </w:hyperlink>
    <w:r w:rsidR="00D947F2">
      <w:t xml:space="preserve"> / </w:t>
    </w:r>
    <w:hyperlink r:id="rId2" w:history="1">
      <w:r w:rsidR="00D947F2" w:rsidRPr="004F3A3A">
        <w:rPr>
          <w:rStyle w:val="Hyperlink"/>
        </w:rPr>
        <w:t>www.guenthner.de</w:t>
      </w:r>
    </w:hyperlink>
    <w:r w:rsidR="00D947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A86026">
    <w:pPr>
      <w:pStyle w:val="Kopfzeile"/>
    </w:pPr>
    <w:r>
      <w:rPr>
        <w:sz w:val="32"/>
        <w:szCs w:val="32"/>
      </w:rPr>
      <w:tab/>
    </w:r>
    <w:r w:rsidR="00D947F2" w:rsidRPr="00904C4A">
      <w:rPr>
        <w:sz w:val="32"/>
        <w:szCs w:val="32"/>
      </w:rPr>
      <w:t>Günthner</w:t>
    </w:r>
    <w:r w:rsidR="00904C4A">
      <w:rPr>
        <w:sz w:val="32"/>
        <w:szCs w:val="32"/>
      </w:rPr>
      <w:t xml:space="preserve">  </w:t>
    </w:r>
    <w:r w:rsidR="008C63F9">
      <w:rPr>
        <w:sz w:val="32"/>
        <w:szCs w:val="32"/>
      </w:rPr>
      <w:t xml:space="preserve"> Sonnenschutzelemen</w:t>
    </w:r>
    <w:r w:rsidR="00D947F2" w:rsidRPr="00904C4A">
      <w:rPr>
        <w:sz w:val="32"/>
        <w:szCs w:val="32"/>
      </w:rPr>
      <w:t>te</w:t>
    </w:r>
    <w:r w:rsidR="00750FDE">
      <w:rPr>
        <w:sz w:val="32"/>
        <w:szCs w:val="32"/>
      </w:rPr>
      <w:t xml:space="preserve">                   </w:t>
    </w:r>
    <w:r w:rsidR="00750FDE">
      <w:rPr>
        <w:noProof/>
        <w:lang w:eastAsia="de-DE"/>
      </w:rPr>
      <w:drawing>
        <wp:inline distT="0" distB="0" distL="0" distR="0">
          <wp:extent cx="904594" cy="440690"/>
          <wp:effectExtent l="0" t="0" r="0" b="0"/>
          <wp:docPr id="1096" name="Picture 2" descr="Logo Guenthner Koh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" name="Picture 2" descr="Logo Guenthner Koh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0" b="33250"/>
                  <a:stretch>
                    <a:fillRect/>
                  </a:stretch>
                </pic:blipFill>
                <pic:spPr bwMode="auto">
                  <a:xfrm>
                    <a:off x="0" y="0"/>
                    <a:ext cx="942431" cy="459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36FAA"/>
    <w:multiLevelType w:val="hybridMultilevel"/>
    <w:tmpl w:val="25688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37"/>
    <w:rsid w:val="00036030"/>
    <w:rsid w:val="00054566"/>
    <w:rsid w:val="00074561"/>
    <w:rsid w:val="00093E47"/>
    <w:rsid w:val="000B55F3"/>
    <w:rsid w:val="000E60C1"/>
    <w:rsid w:val="000F31A2"/>
    <w:rsid w:val="00125837"/>
    <w:rsid w:val="00153D34"/>
    <w:rsid w:val="001D315B"/>
    <w:rsid w:val="002449C4"/>
    <w:rsid w:val="0026001D"/>
    <w:rsid w:val="00296601"/>
    <w:rsid w:val="002F4556"/>
    <w:rsid w:val="00370C14"/>
    <w:rsid w:val="003728AF"/>
    <w:rsid w:val="0037388B"/>
    <w:rsid w:val="003B3F46"/>
    <w:rsid w:val="003E4FC6"/>
    <w:rsid w:val="004361AE"/>
    <w:rsid w:val="004610D0"/>
    <w:rsid w:val="00485A78"/>
    <w:rsid w:val="00490881"/>
    <w:rsid w:val="005279EC"/>
    <w:rsid w:val="005A7E5C"/>
    <w:rsid w:val="005D6345"/>
    <w:rsid w:val="005E4824"/>
    <w:rsid w:val="00701630"/>
    <w:rsid w:val="00724078"/>
    <w:rsid w:val="00750FDE"/>
    <w:rsid w:val="00781FE4"/>
    <w:rsid w:val="007D1116"/>
    <w:rsid w:val="00822B1A"/>
    <w:rsid w:val="008C63F9"/>
    <w:rsid w:val="008D269B"/>
    <w:rsid w:val="0090050C"/>
    <w:rsid w:val="00904C4A"/>
    <w:rsid w:val="009C3166"/>
    <w:rsid w:val="00A4130F"/>
    <w:rsid w:val="00A83DD1"/>
    <w:rsid w:val="00A86026"/>
    <w:rsid w:val="00A95D9C"/>
    <w:rsid w:val="00AA3D8F"/>
    <w:rsid w:val="00AB45C3"/>
    <w:rsid w:val="00AC36C1"/>
    <w:rsid w:val="00B3280A"/>
    <w:rsid w:val="00BD0E03"/>
    <w:rsid w:val="00BF64AA"/>
    <w:rsid w:val="00C03584"/>
    <w:rsid w:val="00C27AE5"/>
    <w:rsid w:val="00C47DC4"/>
    <w:rsid w:val="00CB30CD"/>
    <w:rsid w:val="00CC279D"/>
    <w:rsid w:val="00CC2C23"/>
    <w:rsid w:val="00D22EC7"/>
    <w:rsid w:val="00D73DCD"/>
    <w:rsid w:val="00D947F2"/>
    <w:rsid w:val="00DD6DC4"/>
    <w:rsid w:val="00E56C5E"/>
    <w:rsid w:val="00EE7D96"/>
    <w:rsid w:val="00F1049B"/>
    <w:rsid w:val="00F301E4"/>
    <w:rsid w:val="00F9545D"/>
    <w:rsid w:val="00FA6F7F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rsid w:val="003E4F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05263-F8CB-4381-9218-002BDC58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Matthias Karle | Josef Günthner GmbH &amp; Co. KG</cp:lastModifiedBy>
  <cp:revision>65</cp:revision>
  <cp:lastPrinted>2015-03-13T09:10:00Z</cp:lastPrinted>
  <dcterms:created xsi:type="dcterms:W3CDTF">2012-11-28T10:28:00Z</dcterms:created>
  <dcterms:modified xsi:type="dcterms:W3CDTF">2016-11-02T09:27:00Z</dcterms:modified>
</cp:coreProperties>
</file>